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150"/>
        <w:gridCol w:w="9301"/>
      </w:tblGrid>
      <w:tr w:rsidR="00B43FFE" w:rsidTr="00B43FFE">
        <w:tc>
          <w:tcPr>
            <w:tcW w:w="2515" w:type="dxa"/>
            <w:vAlign w:val="bottom"/>
          </w:tcPr>
          <w:p w:rsidR="00B43FFE" w:rsidRPr="00B43FFE" w:rsidRDefault="00B43FFE" w:rsidP="00B43FFE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Web Address &amp; Date Accessed</w:t>
            </w:r>
          </w:p>
        </w:tc>
        <w:tc>
          <w:tcPr>
            <w:tcW w:w="3150" w:type="dxa"/>
            <w:vAlign w:val="bottom"/>
          </w:tcPr>
          <w:p w:rsidR="00B43FFE" w:rsidRDefault="00B43FFE" w:rsidP="00B43FF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Brief Description</w:t>
            </w:r>
          </w:p>
          <w:p w:rsidR="00B43FFE" w:rsidRPr="00B43FFE" w:rsidRDefault="00B43FFE" w:rsidP="00B43FFE">
            <w:pPr>
              <w:jc w:val="center"/>
              <w:rPr>
                <w:sz w:val="32"/>
              </w:rPr>
            </w:pPr>
            <w:r>
              <w:rPr>
                <w:sz w:val="32"/>
              </w:rPr>
              <w:t>of Source</w:t>
            </w:r>
          </w:p>
        </w:tc>
        <w:tc>
          <w:tcPr>
            <w:tcW w:w="9301" w:type="dxa"/>
            <w:vAlign w:val="bottom"/>
          </w:tcPr>
          <w:p w:rsidR="00B43FFE" w:rsidRPr="00B43FFE" w:rsidRDefault="00B43FFE" w:rsidP="00B43FFE">
            <w:pPr>
              <w:jc w:val="center"/>
              <w:rPr>
                <w:sz w:val="32"/>
              </w:rPr>
            </w:pPr>
            <w:r>
              <w:rPr>
                <w:sz w:val="32"/>
              </w:rPr>
              <w:t>Notes collected from this source:</w:t>
            </w:r>
          </w:p>
        </w:tc>
      </w:tr>
      <w:tr w:rsidR="00B43FFE" w:rsidTr="00B43FFE">
        <w:trPr>
          <w:trHeight w:val="1017"/>
        </w:trPr>
        <w:tc>
          <w:tcPr>
            <w:tcW w:w="2515" w:type="dxa"/>
          </w:tcPr>
          <w:p w:rsidR="00B43FFE" w:rsidRPr="00B43FFE" w:rsidRDefault="00B43FFE">
            <w:pPr>
              <w:rPr>
                <w:sz w:val="32"/>
              </w:rPr>
            </w:pPr>
          </w:p>
        </w:tc>
        <w:tc>
          <w:tcPr>
            <w:tcW w:w="3150" w:type="dxa"/>
          </w:tcPr>
          <w:p w:rsidR="00B43FFE" w:rsidRPr="00B43FFE" w:rsidRDefault="00B43FFE">
            <w:pPr>
              <w:rPr>
                <w:sz w:val="32"/>
              </w:rPr>
            </w:pPr>
          </w:p>
        </w:tc>
        <w:tc>
          <w:tcPr>
            <w:tcW w:w="9301" w:type="dxa"/>
          </w:tcPr>
          <w:p w:rsidR="00B43FFE" w:rsidRPr="00B43FFE" w:rsidRDefault="00B43FFE">
            <w:pPr>
              <w:rPr>
                <w:sz w:val="32"/>
              </w:rPr>
            </w:pPr>
          </w:p>
        </w:tc>
      </w:tr>
      <w:tr w:rsidR="00B43FFE" w:rsidTr="00B43FFE">
        <w:trPr>
          <w:trHeight w:val="1017"/>
        </w:trPr>
        <w:tc>
          <w:tcPr>
            <w:tcW w:w="2515" w:type="dxa"/>
          </w:tcPr>
          <w:p w:rsidR="00B43FFE" w:rsidRPr="00B43FFE" w:rsidRDefault="00B43FFE">
            <w:pPr>
              <w:rPr>
                <w:sz w:val="32"/>
              </w:rPr>
            </w:pPr>
          </w:p>
        </w:tc>
        <w:tc>
          <w:tcPr>
            <w:tcW w:w="3150" w:type="dxa"/>
          </w:tcPr>
          <w:p w:rsidR="00B43FFE" w:rsidRPr="00B43FFE" w:rsidRDefault="00B43FFE">
            <w:pPr>
              <w:rPr>
                <w:sz w:val="32"/>
              </w:rPr>
            </w:pPr>
          </w:p>
        </w:tc>
        <w:tc>
          <w:tcPr>
            <w:tcW w:w="9301" w:type="dxa"/>
          </w:tcPr>
          <w:p w:rsidR="00B43FFE" w:rsidRPr="00B43FFE" w:rsidRDefault="00B43FFE">
            <w:pPr>
              <w:rPr>
                <w:sz w:val="32"/>
              </w:rPr>
            </w:pPr>
          </w:p>
        </w:tc>
      </w:tr>
      <w:tr w:rsidR="00B43FFE" w:rsidTr="00B43FFE">
        <w:trPr>
          <w:trHeight w:val="1017"/>
        </w:trPr>
        <w:tc>
          <w:tcPr>
            <w:tcW w:w="2515" w:type="dxa"/>
          </w:tcPr>
          <w:p w:rsidR="00B43FFE" w:rsidRPr="00B43FFE" w:rsidRDefault="00B43FFE">
            <w:pPr>
              <w:rPr>
                <w:sz w:val="32"/>
              </w:rPr>
            </w:pPr>
          </w:p>
        </w:tc>
        <w:tc>
          <w:tcPr>
            <w:tcW w:w="3150" w:type="dxa"/>
          </w:tcPr>
          <w:p w:rsidR="00B43FFE" w:rsidRPr="00B43FFE" w:rsidRDefault="00B43FFE">
            <w:pPr>
              <w:rPr>
                <w:sz w:val="32"/>
              </w:rPr>
            </w:pPr>
          </w:p>
        </w:tc>
        <w:tc>
          <w:tcPr>
            <w:tcW w:w="9301" w:type="dxa"/>
          </w:tcPr>
          <w:p w:rsidR="00B43FFE" w:rsidRPr="00B43FFE" w:rsidRDefault="00B43FFE">
            <w:pPr>
              <w:rPr>
                <w:sz w:val="32"/>
              </w:rPr>
            </w:pPr>
          </w:p>
        </w:tc>
      </w:tr>
      <w:tr w:rsidR="00B43FFE" w:rsidTr="00B43FFE">
        <w:trPr>
          <w:trHeight w:val="1017"/>
        </w:trPr>
        <w:tc>
          <w:tcPr>
            <w:tcW w:w="2515" w:type="dxa"/>
          </w:tcPr>
          <w:p w:rsidR="00B43FFE" w:rsidRPr="00B43FFE" w:rsidRDefault="00B43FFE">
            <w:pPr>
              <w:rPr>
                <w:sz w:val="32"/>
              </w:rPr>
            </w:pPr>
          </w:p>
        </w:tc>
        <w:tc>
          <w:tcPr>
            <w:tcW w:w="3150" w:type="dxa"/>
          </w:tcPr>
          <w:p w:rsidR="00B43FFE" w:rsidRPr="00B43FFE" w:rsidRDefault="00B43FFE">
            <w:pPr>
              <w:rPr>
                <w:sz w:val="32"/>
              </w:rPr>
            </w:pPr>
          </w:p>
        </w:tc>
        <w:tc>
          <w:tcPr>
            <w:tcW w:w="9301" w:type="dxa"/>
          </w:tcPr>
          <w:p w:rsidR="00B43FFE" w:rsidRPr="00B43FFE" w:rsidRDefault="00B43FFE">
            <w:pPr>
              <w:rPr>
                <w:sz w:val="32"/>
              </w:rPr>
            </w:pPr>
          </w:p>
        </w:tc>
      </w:tr>
      <w:tr w:rsidR="00B43FFE" w:rsidTr="00B43FFE">
        <w:trPr>
          <w:trHeight w:val="1017"/>
        </w:trPr>
        <w:tc>
          <w:tcPr>
            <w:tcW w:w="2515" w:type="dxa"/>
          </w:tcPr>
          <w:p w:rsidR="00B43FFE" w:rsidRPr="00B43FFE" w:rsidRDefault="00B43FFE">
            <w:pPr>
              <w:rPr>
                <w:sz w:val="32"/>
              </w:rPr>
            </w:pPr>
          </w:p>
        </w:tc>
        <w:tc>
          <w:tcPr>
            <w:tcW w:w="3150" w:type="dxa"/>
          </w:tcPr>
          <w:p w:rsidR="00B43FFE" w:rsidRPr="00B43FFE" w:rsidRDefault="00B43FFE">
            <w:pPr>
              <w:rPr>
                <w:sz w:val="32"/>
              </w:rPr>
            </w:pPr>
          </w:p>
        </w:tc>
        <w:tc>
          <w:tcPr>
            <w:tcW w:w="9301" w:type="dxa"/>
          </w:tcPr>
          <w:p w:rsidR="00B43FFE" w:rsidRPr="00B43FFE" w:rsidRDefault="00B43FFE">
            <w:pPr>
              <w:rPr>
                <w:sz w:val="32"/>
              </w:rPr>
            </w:pPr>
          </w:p>
        </w:tc>
      </w:tr>
      <w:tr w:rsidR="00B43FFE" w:rsidTr="00B43FFE">
        <w:trPr>
          <w:trHeight w:val="1017"/>
        </w:trPr>
        <w:tc>
          <w:tcPr>
            <w:tcW w:w="2515" w:type="dxa"/>
          </w:tcPr>
          <w:p w:rsidR="00B43FFE" w:rsidRPr="00B43FFE" w:rsidRDefault="00B43FFE">
            <w:pPr>
              <w:rPr>
                <w:sz w:val="32"/>
              </w:rPr>
            </w:pPr>
          </w:p>
        </w:tc>
        <w:tc>
          <w:tcPr>
            <w:tcW w:w="3150" w:type="dxa"/>
          </w:tcPr>
          <w:p w:rsidR="00B43FFE" w:rsidRPr="00B43FFE" w:rsidRDefault="00B43FFE">
            <w:pPr>
              <w:rPr>
                <w:sz w:val="32"/>
              </w:rPr>
            </w:pPr>
          </w:p>
        </w:tc>
        <w:tc>
          <w:tcPr>
            <w:tcW w:w="9301" w:type="dxa"/>
          </w:tcPr>
          <w:p w:rsidR="00B43FFE" w:rsidRPr="00B43FFE" w:rsidRDefault="00B43FFE">
            <w:pPr>
              <w:rPr>
                <w:sz w:val="32"/>
              </w:rPr>
            </w:pPr>
            <w:bookmarkStart w:id="0" w:name="_GoBack"/>
            <w:bookmarkEnd w:id="0"/>
          </w:p>
        </w:tc>
      </w:tr>
      <w:tr w:rsidR="00B43FFE" w:rsidTr="00B43FFE">
        <w:trPr>
          <w:trHeight w:val="1017"/>
        </w:trPr>
        <w:tc>
          <w:tcPr>
            <w:tcW w:w="2515" w:type="dxa"/>
          </w:tcPr>
          <w:p w:rsidR="00B43FFE" w:rsidRPr="00B43FFE" w:rsidRDefault="00B43FFE">
            <w:pPr>
              <w:rPr>
                <w:sz w:val="32"/>
              </w:rPr>
            </w:pPr>
          </w:p>
        </w:tc>
        <w:tc>
          <w:tcPr>
            <w:tcW w:w="3150" w:type="dxa"/>
          </w:tcPr>
          <w:p w:rsidR="00B43FFE" w:rsidRPr="00B43FFE" w:rsidRDefault="00B43FFE">
            <w:pPr>
              <w:rPr>
                <w:sz w:val="32"/>
              </w:rPr>
            </w:pPr>
          </w:p>
        </w:tc>
        <w:tc>
          <w:tcPr>
            <w:tcW w:w="9301" w:type="dxa"/>
          </w:tcPr>
          <w:p w:rsidR="00B43FFE" w:rsidRPr="00B43FFE" w:rsidRDefault="00B43FFE">
            <w:pPr>
              <w:rPr>
                <w:sz w:val="32"/>
              </w:rPr>
            </w:pPr>
          </w:p>
        </w:tc>
      </w:tr>
      <w:tr w:rsidR="00B43FFE" w:rsidRPr="00B43FFE" w:rsidTr="00B43FFE">
        <w:trPr>
          <w:trHeight w:val="1017"/>
        </w:trPr>
        <w:tc>
          <w:tcPr>
            <w:tcW w:w="2515" w:type="dxa"/>
          </w:tcPr>
          <w:p w:rsidR="00B43FFE" w:rsidRPr="00B43FFE" w:rsidRDefault="00B43FFE" w:rsidP="001B7CC7">
            <w:pPr>
              <w:rPr>
                <w:sz w:val="32"/>
              </w:rPr>
            </w:pPr>
          </w:p>
        </w:tc>
        <w:tc>
          <w:tcPr>
            <w:tcW w:w="3150" w:type="dxa"/>
          </w:tcPr>
          <w:p w:rsidR="00B43FFE" w:rsidRPr="00B43FFE" w:rsidRDefault="00B43FFE" w:rsidP="001B7CC7">
            <w:pPr>
              <w:rPr>
                <w:sz w:val="32"/>
              </w:rPr>
            </w:pPr>
          </w:p>
        </w:tc>
        <w:tc>
          <w:tcPr>
            <w:tcW w:w="9301" w:type="dxa"/>
          </w:tcPr>
          <w:p w:rsidR="00B43FFE" w:rsidRPr="00B43FFE" w:rsidRDefault="00B43FFE" w:rsidP="001B7CC7">
            <w:pPr>
              <w:rPr>
                <w:sz w:val="32"/>
              </w:rPr>
            </w:pPr>
          </w:p>
        </w:tc>
      </w:tr>
      <w:tr w:rsidR="00B43FFE" w:rsidRPr="00B43FFE" w:rsidTr="00B43FFE">
        <w:trPr>
          <w:trHeight w:val="1017"/>
        </w:trPr>
        <w:tc>
          <w:tcPr>
            <w:tcW w:w="2515" w:type="dxa"/>
          </w:tcPr>
          <w:p w:rsidR="00B43FFE" w:rsidRPr="00B43FFE" w:rsidRDefault="00B43FFE" w:rsidP="001B7CC7">
            <w:pPr>
              <w:rPr>
                <w:sz w:val="32"/>
              </w:rPr>
            </w:pPr>
          </w:p>
        </w:tc>
        <w:tc>
          <w:tcPr>
            <w:tcW w:w="3150" w:type="dxa"/>
          </w:tcPr>
          <w:p w:rsidR="00B43FFE" w:rsidRPr="00B43FFE" w:rsidRDefault="00B43FFE" w:rsidP="001B7CC7">
            <w:pPr>
              <w:rPr>
                <w:sz w:val="32"/>
              </w:rPr>
            </w:pPr>
          </w:p>
        </w:tc>
        <w:tc>
          <w:tcPr>
            <w:tcW w:w="9301" w:type="dxa"/>
          </w:tcPr>
          <w:p w:rsidR="00B43FFE" w:rsidRPr="00B43FFE" w:rsidRDefault="00B43FFE" w:rsidP="001B7CC7">
            <w:pPr>
              <w:rPr>
                <w:sz w:val="32"/>
              </w:rPr>
            </w:pPr>
          </w:p>
        </w:tc>
      </w:tr>
      <w:tr w:rsidR="00B43FFE" w:rsidRPr="00B43FFE" w:rsidTr="00B43FFE">
        <w:trPr>
          <w:trHeight w:val="1017"/>
        </w:trPr>
        <w:tc>
          <w:tcPr>
            <w:tcW w:w="2515" w:type="dxa"/>
          </w:tcPr>
          <w:p w:rsidR="00B43FFE" w:rsidRPr="00B43FFE" w:rsidRDefault="00B43FFE" w:rsidP="001B7CC7">
            <w:pPr>
              <w:rPr>
                <w:sz w:val="32"/>
              </w:rPr>
            </w:pPr>
          </w:p>
        </w:tc>
        <w:tc>
          <w:tcPr>
            <w:tcW w:w="3150" w:type="dxa"/>
          </w:tcPr>
          <w:p w:rsidR="00B43FFE" w:rsidRPr="00B43FFE" w:rsidRDefault="00B43FFE" w:rsidP="001B7CC7">
            <w:pPr>
              <w:rPr>
                <w:sz w:val="32"/>
              </w:rPr>
            </w:pPr>
          </w:p>
        </w:tc>
        <w:tc>
          <w:tcPr>
            <w:tcW w:w="9301" w:type="dxa"/>
          </w:tcPr>
          <w:p w:rsidR="00B43FFE" w:rsidRPr="00B43FFE" w:rsidRDefault="00B43FFE" w:rsidP="001B7CC7">
            <w:pPr>
              <w:rPr>
                <w:sz w:val="32"/>
              </w:rPr>
            </w:pPr>
          </w:p>
        </w:tc>
      </w:tr>
    </w:tbl>
    <w:p w:rsidR="00207177" w:rsidRDefault="00207177"/>
    <w:sectPr w:rsidR="00207177" w:rsidSect="00B43FF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FE"/>
    <w:rsid w:val="00207177"/>
    <w:rsid w:val="0091483B"/>
    <w:rsid w:val="00B4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3683C-2E95-4214-915E-2149E10F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Everett</dc:creator>
  <cp:keywords/>
  <dc:description/>
  <cp:lastModifiedBy>Jennifer Everett</cp:lastModifiedBy>
  <cp:revision>1</cp:revision>
  <dcterms:created xsi:type="dcterms:W3CDTF">2015-11-06T04:41:00Z</dcterms:created>
  <dcterms:modified xsi:type="dcterms:W3CDTF">2015-11-06T04:45:00Z</dcterms:modified>
</cp:coreProperties>
</file>